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4F49" w14:textId="7D5B9612" w:rsidR="00CC5862" w:rsidRDefault="00CC5862" w:rsidP="00CC5862">
      <w:pPr>
        <w:ind w:left="-709" w:firstLine="357"/>
        <w:jc w:val="center"/>
        <w:rPr>
          <w:b/>
          <w:sz w:val="24"/>
          <w:szCs w:val="24"/>
        </w:rPr>
      </w:pPr>
      <w:r w:rsidRPr="00C65F59">
        <w:rPr>
          <w:b/>
          <w:sz w:val="24"/>
          <w:szCs w:val="24"/>
        </w:rPr>
        <w:t>MEGALAB MÜH. LABORATU</w:t>
      </w:r>
      <w:r>
        <w:rPr>
          <w:b/>
          <w:sz w:val="24"/>
          <w:szCs w:val="24"/>
        </w:rPr>
        <w:t>V</w:t>
      </w:r>
      <w:r w:rsidRPr="00C65F59">
        <w:rPr>
          <w:b/>
          <w:sz w:val="24"/>
          <w:szCs w:val="24"/>
        </w:rPr>
        <w:t>AR HİZMETLERİ LTD. ŞTİ</w:t>
      </w:r>
      <w:r>
        <w:rPr>
          <w:b/>
          <w:sz w:val="24"/>
          <w:szCs w:val="24"/>
        </w:rPr>
        <w:t>.</w:t>
      </w:r>
    </w:p>
    <w:p w14:paraId="37408E2C" w14:textId="77777777" w:rsidR="00CC5862" w:rsidRDefault="00CC5862" w:rsidP="00CC5862">
      <w:pPr>
        <w:ind w:left="-709" w:firstLine="357"/>
        <w:jc w:val="center"/>
        <w:rPr>
          <w:b/>
          <w:sz w:val="24"/>
          <w:szCs w:val="24"/>
        </w:rPr>
      </w:pPr>
    </w:p>
    <w:p w14:paraId="4C690AC9" w14:textId="2175D165" w:rsidR="00CC5862" w:rsidRDefault="00CC5862" w:rsidP="00CC5862">
      <w:pPr>
        <w:ind w:left="-709" w:firstLine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KALİTE POLİTİKASI</w:t>
      </w:r>
    </w:p>
    <w:p w14:paraId="3903264C" w14:textId="77777777" w:rsidR="00CC5862" w:rsidRDefault="00CC5862" w:rsidP="00CC5862">
      <w:pPr>
        <w:rPr>
          <w:b/>
          <w:sz w:val="24"/>
          <w:szCs w:val="24"/>
        </w:rPr>
      </w:pPr>
    </w:p>
    <w:p w14:paraId="48853A7B" w14:textId="77777777" w:rsidR="00CC5862" w:rsidRDefault="00CC5862" w:rsidP="00CC5862">
      <w:pPr>
        <w:rPr>
          <w:b/>
          <w:sz w:val="24"/>
          <w:szCs w:val="24"/>
        </w:rPr>
      </w:pPr>
    </w:p>
    <w:p w14:paraId="7CFCA6E3" w14:textId="77777777" w:rsidR="00CC5862" w:rsidRDefault="00CC5862" w:rsidP="00CC5862">
      <w:pPr>
        <w:ind w:left="-709" w:firstLine="357"/>
        <w:rPr>
          <w:b/>
          <w:sz w:val="24"/>
          <w:szCs w:val="24"/>
        </w:rPr>
      </w:pPr>
    </w:p>
    <w:p w14:paraId="751EC590" w14:textId="77777777" w:rsidR="00CC5862" w:rsidRDefault="00CC5862" w:rsidP="00CC5862">
      <w:pPr>
        <w:ind w:left="-709" w:firstLine="357"/>
        <w:rPr>
          <w:b/>
          <w:sz w:val="24"/>
          <w:szCs w:val="24"/>
        </w:rPr>
      </w:pPr>
    </w:p>
    <w:p w14:paraId="6F5B0D18" w14:textId="039B3A78" w:rsidR="00CC5862" w:rsidRPr="00C65F59" w:rsidRDefault="00CC5862" w:rsidP="00CC5862">
      <w:pPr>
        <w:ind w:left="-709" w:firstLine="357"/>
        <w:rPr>
          <w:b/>
          <w:sz w:val="24"/>
          <w:szCs w:val="24"/>
        </w:rPr>
      </w:pPr>
      <w:r w:rsidRPr="00C65F59">
        <w:rPr>
          <w:b/>
          <w:sz w:val="24"/>
          <w:szCs w:val="24"/>
        </w:rPr>
        <w:t>MEGALAB olarak;</w:t>
      </w:r>
    </w:p>
    <w:p w14:paraId="13124303" w14:textId="77777777" w:rsidR="00CC5862" w:rsidRPr="00C65F59" w:rsidRDefault="00CC5862" w:rsidP="00CC5862">
      <w:pPr>
        <w:ind w:left="-709"/>
        <w:rPr>
          <w:sz w:val="24"/>
          <w:szCs w:val="24"/>
        </w:rPr>
      </w:pPr>
    </w:p>
    <w:p w14:paraId="3EA19624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z w:val="24"/>
          <w:szCs w:val="24"/>
        </w:rPr>
      </w:pPr>
      <w:r>
        <w:rPr>
          <w:sz w:val="24"/>
          <w:szCs w:val="24"/>
        </w:rPr>
        <w:t xml:space="preserve">Hizmetlerimizi yasal şartlar ve müşteri istekleri paralelinde </w:t>
      </w:r>
      <w:r w:rsidRPr="0015228C">
        <w:rPr>
          <w:b/>
          <w:sz w:val="24"/>
          <w:szCs w:val="24"/>
        </w:rPr>
        <w:t>yeterlilik, tarafsızlık, bağımsızlık, dürüstlük, gizlilik, güvenilirlik</w:t>
      </w:r>
      <w:r w:rsidRPr="005224BF">
        <w:rPr>
          <w:sz w:val="24"/>
          <w:szCs w:val="24"/>
        </w:rPr>
        <w:t xml:space="preserve"> ilkelerini esas alarak</w:t>
      </w:r>
      <w:r>
        <w:rPr>
          <w:b/>
          <w:sz w:val="24"/>
          <w:szCs w:val="24"/>
        </w:rPr>
        <w:t xml:space="preserve"> </w:t>
      </w:r>
      <w:r w:rsidRPr="00C65F59">
        <w:rPr>
          <w:b/>
          <w:sz w:val="24"/>
          <w:szCs w:val="24"/>
        </w:rPr>
        <w:t>doğru</w:t>
      </w:r>
      <w:r w:rsidRPr="00C65F5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228C">
        <w:rPr>
          <w:b/>
          <w:sz w:val="24"/>
          <w:szCs w:val="24"/>
        </w:rPr>
        <w:t>hızlı ve</w:t>
      </w:r>
      <w:r>
        <w:rPr>
          <w:sz w:val="24"/>
          <w:szCs w:val="24"/>
        </w:rPr>
        <w:t xml:space="preserve"> </w:t>
      </w:r>
      <w:r w:rsidRPr="00C65F59">
        <w:rPr>
          <w:b/>
          <w:sz w:val="24"/>
          <w:szCs w:val="24"/>
        </w:rPr>
        <w:t>zamanında</w:t>
      </w:r>
      <w:r>
        <w:rPr>
          <w:sz w:val="24"/>
          <w:szCs w:val="24"/>
        </w:rPr>
        <w:t xml:space="preserve"> </w:t>
      </w:r>
      <w:r w:rsidRPr="00C65F59">
        <w:rPr>
          <w:sz w:val="24"/>
          <w:szCs w:val="24"/>
        </w:rPr>
        <w:t>gerçekleştirerek hizmetin sembolü olan markamızın devamlılığını sağlamak.</w:t>
      </w:r>
    </w:p>
    <w:p w14:paraId="5809CAED" w14:textId="77777777" w:rsidR="00CC5862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z w:val="24"/>
          <w:szCs w:val="24"/>
        </w:rPr>
      </w:pPr>
      <w:r w:rsidRPr="00C65F59">
        <w:rPr>
          <w:b/>
          <w:sz w:val="24"/>
          <w:szCs w:val="24"/>
        </w:rPr>
        <w:t>Güvenilirlik</w:t>
      </w:r>
      <w:r>
        <w:rPr>
          <w:b/>
          <w:sz w:val="24"/>
          <w:szCs w:val="24"/>
        </w:rPr>
        <w:t xml:space="preserve">, </w:t>
      </w:r>
      <w:r w:rsidRPr="00C65F59">
        <w:rPr>
          <w:b/>
          <w:sz w:val="24"/>
          <w:szCs w:val="24"/>
        </w:rPr>
        <w:t>liderlik</w:t>
      </w:r>
      <w:r>
        <w:rPr>
          <w:b/>
          <w:sz w:val="24"/>
          <w:szCs w:val="24"/>
        </w:rPr>
        <w:t xml:space="preserve">, </w:t>
      </w:r>
      <w:r w:rsidRPr="00C65F59">
        <w:rPr>
          <w:b/>
          <w:sz w:val="24"/>
          <w:szCs w:val="24"/>
        </w:rPr>
        <w:t>bilimsellik</w:t>
      </w:r>
      <w:r>
        <w:rPr>
          <w:b/>
          <w:sz w:val="24"/>
          <w:szCs w:val="24"/>
        </w:rPr>
        <w:t xml:space="preserve">, </w:t>
      </w:r>
      <w:r w:rsidRPr="00C65F59">
        <w:rPr>
          <w:b/>
          <w:sz w:val="24"/>
          <w:szCs w:val="24"/>
        </w:rPr>
        <w:t>sürekli eğitim</w:t>
      </w:r>
      <w:r>
        <w:rPr>
          <w:b/>
          <w:sz w:val="24"/>
          <w:szCs w:val="24"/>
        </w:rPr>
        <w:t xml:space="preserve"> </w:t>
      </w:r>
      <w:r w:rsidRPr="00C65F59">
        <w:rPr>
          <w:sz w:val="24"/>
          <w:szCs w:val="24"/>
        </w:rPr>
        <w:t>prensipleri çerçevesinde</w:t>
      </w:r>
      <w:r>
        <w:rPr>
          <w:sz w:val="24"/>
          <w:szCs w:val="24"/>
        </w:rPr>
        <w:t xml:space="preserve"> </w:t>
      </w:r>
      <w:r w:rsidRPr="00C65F59">
        <w:rPr>
          <w:sz w:val="24"/>
          <w:szCs w:val="24"/>
        </w:rPr>
        <w:t xml:space="preserve">çalışanlarımızın görevleriyle ilgili tüm kalite gerekliliklerini öğrenmeleri ve faaliyetlerinde uygulamalarını sağlayarak hizmet kalitemizin düzeyini arttırmak ve sürekliliğini sağlanmak. </w:t>
      </w:r>
    </w:p>
    <w:p w14:paraId="0ABADCDD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z w:val="24"/>
          <w:szCs w:val="24"/>
        </w:rPr>
      </w:pPr>
      <w:r w:rsidRPr="00C65F59">
        <w:rPr>
          <w:sz w:val="24"/>
          <w:szCs w:val="24"/>
        </w:rPr>
        <w:t xml:space="preserve">Müşterilerimizle açık bir iletişim kurarak onları </w:t>
      </w:r>
      <w:r w:rsidRPr="00C65F59">
        <w:rPr>
          <w:b/>
          <w:sz w:val="24"/>
          <w:szCs w:val="24"/>
        </w:rPr>
        <w:t>bilgilendirmek, bilinçlendirmek.</w:t>
      </w:r>
    </w:p>
    <w:p w14:paraId="3DB7B9F1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b/>
          <w:sz w:val="24"/>
          <w:szCs w:val="24"/>
        </w:rPr>
      </w:pPr>
      <w:r w:rsidRPr="00C65F59">
        <w:rPr>
          <w:sz w:val="24"/>
          <w:szCs w:val="24"/>
        </w:rPr>
        <w:t>Hizmetlerimizin geliştirilmesi ve sunulmasında, müşteri istek ve beklentilerini göz önünde bulundurmaya odaklanarak tarafsızlık, yeterlilik, sorumluluk, açıklık, gizlilik ve şikâyetlerin çözümlenmesi prensipleri çerçevesinde hizmet sunduğumuz firma ve kurumlara</w:t>
      </w:r>
      <w:r>
        <w:rPr>
          <w:sz w:val="24"/>
          <w:szCs w:val="24"/>
        </w:rPr>
        <w:t xml:space="preserve"> </w:t>
      </w:r>
      <w:r w:rsidRPr="00C65F59">
        <w:rPr>
          <w:b/>
          <w:sz w:val="24"/>
          <w:szCs w:val="24"/>
        </w:rPr>
        <w:t>katma değer yaratmak.</w:t>
      </w:r>
    </w:p>
    <w:p w14:paraId="4C651A1B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z w:val="24"/>
          <w:szCs w:val="24"/>
        </w:rPr>
      </w:pPr>
      <w:r>
        <w:rPr>
          <w:sz w:val="24"/>
          <w:szCs w:val="24"/>
        </w:rPr>
        <w:t>Gösterdiğimiz</w:t>
      </w:r>
      <w:r w:rsidRPr="00C65F59">
        <w:rPr>
          <w:sz w:val="24"/>
          <w:szCs w:val="24"/>
        </w:rPr>
        <w:t xml:space="preserve"> bütün faaliyetlerimizde, </w:t>
      </w:r>
      <w:r w:rsidRPr="00C65F59">
        <w:rPr>
          <w:spacing w:val="-2"/>
          <w:sz w:val="24"/>
          <w:szCs w:val="24"/>
        </w:rPr>
        <w:t xml:space="preserve">kararları ve faaliyetleri etkileyebilecek her türlü </w:t>
      </w:r>
      <w:r w:rsidRPr="0015228C">
        <w:rPr>
          <w:b/>
          <w:spacing w:val="-2"/>
          <w:sz w:val="24"/>
          <w:szCs w:val="24"/>
        </w:rPr>
        <w:t>ticari, mali, idari ve diğer baskılardan uzak ve tarafsız</w:t>
      </w:r>
      <w:r w:rsidRPr="0015228C">
        <w:rPr>
          <w:b/>
          <w:sz w:val="24"/>
          <w:szCs w:val="24"/>
        </w:rPr>
        <w:t xml:space="preserve"> </w:t>
      </w:r>
      <w:r w:rsidRPr="00C65F59">
        <w:rPr>
          <w:sz w:val="24"/>
          <w:szCs w:val="24"/>
        </w:rPr>
        <w:t xml:space="preserve">hizmet vermek. </w:t>
      </w:r>
    </w:p>
    <w:p w14:paraId="5DA7698E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pacing w:val="-2"/>
          <w:sz w:val="24"/>
          <w:szCs w:val="24"/>
        </w:rPr>
      </w:pPr>
      <w:r w:rsidRPr="00C65F59">
        <w:rPr>
          <w:sz w:val="24"/>
          <w:szCs w:val="24"/>
        </w:rPr>
        <w:t>Hizmetlerimizin</w:t>
      </w:r>
      <w:r w:rsidRPr="00C65F59">
        <w:rPr>
          <w:rStyle w:val="FontStyle42"/>
          <w:b w:val="0"/>
          <w:sz w:val="24"/>
          <w:szCs w:val="24"/>
        </w:rPr>
        <w:t xml:space="preserve"> tarafsızlığını tehdit edebilecek çıkar çatışmalarını düzenli olarak analiz etmek ve tüm personelimiz tarafından bu analizin anlaşılmasını sağlamak.</w:t>
      </w:r>
    </w:p>
    <w:p w14:paraId="7A894E10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b/>
          <w:sz w:val="24"/>
          <w:szCs w:val="24"/>
        </w:rPr>
      </w:pPr>
      <w:r w:rsidRPr="00C65F59">
        <w:rPr>
          <w:b/>
          <w:sz w:val="24"/>
          <w:szCs w:val="24"/>
        </w:rPr>
        <w:t>TS EN ISO/IEC 1702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C65F59">
        <w:rPr>
          <w:sz w:val="24"/>
          <w:szCs w:val="24"/>
        </w:rPr>
        <w:t>standartlarının gereklerini yerine getirmek ve sürekliliğini sağlayarak,</w:t>
      </w:r>
      <w:r w:rsidRPr="00C65F59">
        <w:rPr>
          <w:b/>
          <w:sz w:val="24"/>
          <w:szCs w:val="24"/>
        </w:rPr>
        <w:t xml:space="preserve">  </w:t>
      </w:r>
    </w:p>
    <w:p w14:paraId="0084C815" w14:textId="77777777" w:rsidR="00CC5862" w:rsidRPr="00C65F59" w:rsidRDefault="00CC5862" w:rsidP="00CC5862">
      <w:pPr>
        <w:spacing w:before="120" w:line="276" w:lineRule="auto"/>
        <w:ind w:left="5"/>
        <w:rPr>
          <w:b/>
          <w:sz w:val="24"/>
          <w:szCs w:val="24"/>
        </w:rPr>
      </w:pPr>
      <w:r w:rsidRPr="00C65F59">
        <w:rPr>
          <w:b/>
          <w:sz w:val="24"/>
          <w:szCs w:val="24"/>
        </w:rPr>
        <w:t>Sürekli iyileştirmek.</w:t>
      </w:r>
    </w:p>
    <w:p w14:paraId="00FC824F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sz w:val="24"/>
          <w:szCs w:val="24"/>
        </w:rPr>
      </w:pPr>
      <w:r w:rsidRPr="00C65F59">
        <w:rPr>
          <w:sz w:val="24"/>
          <w:szCs w:val="24"/>
        </w:rPr>
        <w:t>Yasal şartlara, ulusal ve uluslararası kurallara göre müşterilerin beklenti ve ihtiyaçlarına paralel olarak eğitilmiş ve yeterliliği tanımlanmış personeller tarafından</w:t>
      </w:r>
      <w:r>
        <w:rPr>
          <w:b/>
          <w:sz w:val="24"/>
          <w:szCs w:val="24"/>
        </w:rPr>
        <w:t xml:space="preserve"> periyodik </w:t>
      </w:r>
      <w:proofErr w:type="gramStart"/>
      <w:r>
        <w:rPr>
          <w:b/>
          <w:sz w:val="24"/>
          <w:szCs w:val="24"/>
        </w:rPr>
        <w:t xml:space="preserve">kontrol </w:t>
      </w:r>
      <w:r w:rsidRPr="00C65F59">
        <w:rPr>
          <w:sz w:val="24"/>
          <w:szCs w:val="24"/>
        </w:rPr>
        <w:t xml:space="preserve"> hizmeti</w:t>
      </w:r>
      <w:proofErr w:type="gramEnd"/>
      <w:r w:rsidRPr="00C65F59">
        <w:rPr>
          <w:sz w:val="24"/>
          <w:szCs w:val="24"/>
        </w:rPr>
        <w:t xml:space="preserve"> sunabileceğimiz </w:t>
      </w:r>
      <w:r>
        <w:rPr>
          <w:sz w:val="24"/>
          <w:szCs w:val="24"/>
        </w:rPr>
        <w:t>müşterilere tüm ülke genelinde</w:t>
      </w:r>
      <w:r w:rsidRPr="00C65F59">
        <w:rPr>
          <w:sz w:val="24"/>
          <w:szCs w:val="24"/>
        </w:rPr>
        <w:t xml:space="preserve"> hizmet vermek.</w:t>
      </w:r>
    </w:p>
    <w:p w14:paraId="721FB869" w14:textId="77777777" w:rsidR="00CC5862" w:rsidRPr="00C65F59" w:rsidRDefault="00CC5862" w:rsidP="00CC5862">
      <w:pPr>
        <w:numPr>
          <w:ilvl w:val="0"/>
          <w:numId w:val="1"/>
        </w:numPr>
        <w:spacing w:before="120" w:line="276" w:lineRule="auto"/>
        <w:ind w:left="5" w:hanging="357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Megalab’ın</w:t>
      </w:r>
      <w:proofErr w:type="spellEnd"/>
      <w:r w:rsidRPr="00C65F59">
        <w:rPr>
          <w:sz w:val="24"/>
          <w:szCs w:val="24"/>
        </w:rPr>
        <w:t xml:space="preserve"> bütün dünyada iyi bilinen ve tanınan firmalardan biri olmasını sağlamak.</w:t>
      </w:r>
      <w:r w:rsidRPr="00C65F59">
        <w:rPr>
          <w:b/>
          <w:sz w:val="24"/>
          <w:szCs w:val="24"/>
        </w:rPr>
        <w:t xml:space="preserve"> </w:t>
      </w:r>
    </w:p>
    <w:p w14:paraId="45F283D3" w14:textId="77777777" w:rsidR="00CC5862" w:rsidRPr="00C65F59" w:rsidRDefault="00CC5862" w:rsidP="00CC5862">
      <w:pPr>
        <w:spacing w:line="276" w:lineRule="auto"/>
        <w:ind w:left="-709"/>
        <w:rPr>
          <w:b/>
          <w:sz w:val="24"/>
          <w:szCs w:val="24"/>
        </w:rPr>
      </w:pPr>
    </w:p>
    <w:p w14:paraId="03B8018F" w14:textId="77777777" w:rsidR="00CC5862" w:rsidRPr="00C65F59" w:rsidRDefault="00CC5862" w:rsidP="00CC5862">
      <w:pPr>
        <w:spacing w:line="276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C65F59">
        <w:rPr>
          <w:b/>
          <w:sz w:val="24"/>
          <w:szCs w:val="24"/>
        </w:rPr>
        <w:t>EN BÜYÜK HEDEFİMİZDİR.</w:t>
      </w:r>
    </w:p>
    <w:p w14:paraId="467B03F0" w14:textId="77777777" w:rsidR="003D259C" w:rsidRDefault="003D259C"/>
    <w:sectPr w:rsidR="003D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51D3"/>
    <w:multiLevelType w:val="hybridMultilevel"/>
    <w:tmpl w:val="C4A8086C"/>
    <w:lvl w:ilvl="0" w:tplc="041F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18070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2"/>
    <w:rsid w:val="003D1969"/>
    <w:rsid w:val="003D259C"/>
    <w:rsid w:val="00CC5862"/>
    <w:rsid w:val="00D2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401F"/>
  <w15:chartTrackingRefBased/>
  <w15:docId w15:val="{78DD543E-B5C3-407D-8D11-6A8B289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C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5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5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5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5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5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5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5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5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586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586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58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58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58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58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5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5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5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58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58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586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586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5862"/>
    <w:rPr>
      <w:b/>
      <w:bCs/>
      <w:smallCaps/>
      <w:color w:val="2F5496" w:themeColor="accent1" w:themeShade="BF"/>
      <w:spacing w:val="5"/>
    </w:rPr>
  </w:style>
  <w:style w:type="character" w:customStyle="1" w:styleId="FontStyle42">
    <w:name w:val="Font Style42"/>
    <w:rsid w:val="00CC586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MEGALAB</dc:creator>
  <cp:keywords/>
  <dc:description/>
  <cp:lastModifiedBy>MEGALAB</cp:lastModifiedBy>
  <cp:revision>1</cp:revision>
  <dcterms:created xsi:type="dcterms:W3CDTF">2025-08-29T10:53:00Z</dcterms:created>
  <dcterms:modified xsi:type="dcterms:W3CDTF">2025-08-29T10:54:00Z</dcterms:modified>
</cp:coreProperties>
</file>